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568" w:rsidRDefault="00133568" w:rsidP="00133568">
      <w:r>
        <w:t>Maandag</w:t>
      </w:r>
    </w:p>
    <w:p w:rsidR="00133568" w:rsidRDefault="00133568" w:rsidP="00133568">
      <w:r>
        <w:t xml:space="preserve">Joh. 1:  1 -3, 17: 14, 17, 26. 1 </w:t>
      </w:r>
      <w:proofErr w:type="spellStart"/>
      <w:r>
        <w:t>Thes.1</w:t>
      </w:r>
      <w:proofErr w:type="spellEnd"/>
      <w:r>
        <w:t xml:space="preserve">: 2 -10; 2: 13 – 16;  Teks 1 </w:t>
      </w:r>
      <w:proofErr w:type="spellStart"/>
      <w:r>
        <w:t>Thes</w:t>
      </w:r>
      <w:proofErr w:type="spellEnd"/>
      <w:r>
        <w:t xml:space="preserve">. 2: 13. Tema: "Christus is God se Woord wat in ons werksaam is as God se Woord." Paulus maak die verklaring oor die gelowiges in die stad Tessalonika in Griekeland dat hulle sy verkondiging van Jesus Christus se lyding vir hul sonde en opstanding om hul van die oordeel van God te red, as die Woord van </w:t>
      </w:r>
      <w:proofErr w:type="spellStart"/>
      <w:r>
        <w:t>Gód</w:t>
      </w:r>
      <w:proofErr w:type="spellEnd"/>
      <w:r>
        <w:t xml:space="preserve"> ontvang en aanvaar het en nié as mense woorde nie. Hulle het Jesus Christus, wie Hy is en wat Hy vir en met hulle gedoen het, as God se Woord aanvaar. Dit is die werklikheid waarvoor Paulus se verkondiging van Christus die Grieke in Tessalonika gestel het: God se woorde of mensewoorde!? Wie praat nou met my en wie hoor ek: God, my Skepper en sý Woord, of mense met húlle praatjies oor God? Die gemeente het nie besluit hulle hou van PAULUS se geestelike en morele idees, gevoelens en ervarings nie. Daar het iets anders met hulle gebeur. Hulle het Christus as die Woord van </w:t>
      </w:r>
      <w:proofErr w:type="spellStart"/>
      <w:r>
        <w:t>GÓD</w:t>
      </w:r>
      <w:proofErr w:type="spellEnd"/>
      <w:r>
        <w:t xml:space="preserve"> ontvang en as God se Woord aanvaar. Daardeur het iets diep ingrypend met hulle gebeur. Hulle het volgens Paulus se beriggewing hulle van hulle afgode weggedraai om die lewende en ware God te dien. Deur God se Woord te ontvang en te aanvaar, het hulle afgode as afgode herken en nie meer as gode aanbid nie. Dit is ingrypend! Hulle het van almal in die bekende wêreld se idees, gevoelens en ervarings oor gode weggedraai om die een ware en lewende God te aanbid. Paulus stel dat God se Woord was en is werksaam in hulle. God skep deur sy Woord. Hy maak nie praatjies nie.  Dit is soos Johannes dit ook stel: deur Christus as Woord skep God alles. Christus maak nie praatjies oor of deel ervarings oor God met ons nie. Christus is self God se Woord en is skeppend </w:t>
      </w:r>
      <w:proofErr w:type="spellStart"/>
      <w:r>
        <w:t>wérksaam</w:t>
      </w:r>
      <w:proofErr w:type="spellEnd"/>
      <w:r>
        <w:t xml:space="preserve"> as God se Woord.(Joh. 1: 1 – 3) Só skep Hy ook as Woord van God die bekering van alle afgodsdiens tot Hom  as Woord van God. (1 </w:t>
      </w:r>
      <w:proofErr w:type="spellStart"/>
      <w:r>
        <w:t>Thes.1</w:t>
      </w:r>
      <w:proofErr w:type="spellEnd"/>
      <w:r>
        <w:t xml:space="preserve">: 5) Preek beskikbaar op Google by </w:t>
      </w:r>
      <w:hyperlink r:id="rId4" w:history="1">
        <w:r>
          <w:rPr>
            <w:rStyle w:val="Hyperlink"/>
          </w:rPr>
          <w:t>ngkerklevubu.co.za</w:t>
        </w:r>
      </w:hyperlink>
      <w:r>
        <w:t xml:space="preserve"> Ds. Petrus.</w:t>
      </w:r>
    </w:p>
    <w:p w:rsidR="00133568" w:rsidRDefault="00133568" w:rsidP="00133568"/>
    <w:p w:rsidR="00133568" w:rsidRDefault="00133568" w:rsidP="00133568">
      <w:r>
        <w:t>Dinsdag</w:t>
      </w:r>
    </w:p>
    <w:p w:rsidR="00133568" w:rsidRDefault="00133568" w:rsidP="00133568">
      <w:r>
        <w:t xml:space="preserve">Joh. 1: 1 -3, 17: 14, 17, 26. 1 </w:t>
      </w:r>
      <w:proofErr w:type="spellStart"/>
      <w:r>
        <w:t>Thes.1</w:t>
      </w:r>
      <w:proofErr w:type="spellEnd"/>
      <w:r>
        <w:t xml:space="preserve">: 2 -10; 2: 13 – 16; Teks 1 </w:t>
      </w:r>
      <w:proofErr w:type="spellStart"/>
      <w:r>
        <w:t>Thes</w:t>
      </w:r>
      <w:proofErr w:type="spellEnd"/>
      <w:r>
        <w:t xml:space="preserve">. 2: 13. Tema: "Christus is God se Woord wat in ons werksaam is as God se Woord." Christus as Woord van God laat ons wegdraai van afgodsdiens en terugdraai na die ware en lewende God wat nét volgens sy Woord geken en gedien kan word – Jesus Christus. Maar wat is hierdie afgodsdiens? Dit is ŉ misgissing dat dit die maak van fisiese beeldjies van God is! So asof jy afgodsdiens in mense se harte, verstand en siele stop as jy fisiese beeldjies wegvat! Afgodsdiens is om jouself met God se krag, mag, lewe, persoon en wil te vereenselwig op só ŉ wyse dat jy glo, voel en dink dat dit jou </w:t>
      </w:r>
      <w:proofErr w:type="spellStart"/>
      <w:r>
        <w:t>eíe</w:t>
      </w:r>
      <w:proofErr w:type="spellEnd"/>
      <w:r>
        <w:t xml:space="preserve"> krag, mag, lewe, persoon en wil is. Afgodsdiens is mense se angstige opgewekte, lewendige, vrolike en </w:t>
      </w:r>
      <w:proofErr w:type="spellStart"/>
      <w:r>
        <w:t>verwagtingvollle</w:t>
      </w:r>
      <w:proofErr w:type="spellEnd"/>
      <w:r>
        <w:t xml:space="preserve"> ervaring van hul eenheid met God se mag, mag, lewe, lewe en persoon. Die algemene beskrywing hiervoor vandag is “emosionele godsdiens”. Dit is egter ŉ misplaasde beskrywing want alle geestelikheid is emosioneel. Daar kan nie iets soos ŉ onemosionele geestelikheid wees nie. Dit is onmenslik. Maar hierdie opgewekte driftigheid is totaal iets anders: dit is hoe mense hulle dooie godsverwagtings as lewendige gode herleef en opwek. Paulus stel doelbewus hierdie opgewekte geestelike verering van afgode téénoor die </w:t>
      </w:r>
      <w:r>
        <w:lastRenderedPageBreak/>
        <w:t xml:space="preserve">ware en lewende God. Hulle is net besig om met geestelike opgewondheid hul dooie gode, godsverwagtings, te herleef en op te wek om hul eie wil te ervaar as ŉ goddelike wil, hul eie mag as goddelike mag te ervaar, hul menslike lewe as ŉ goddelike lewe, hul eie persoon as ŉ goddelike persoon. So maak hulle hul menings oor hulself, hul opvatting oor hul self en hul ervaring van hul self God se woorde. Hulle maak mensewoorde oor hulself, die Woord van God. Daarom preek hulle altyd stories oor hul self en mense as God se Woorde. Paulus noem hierdie woorde oor goddelikheid – mensewoorde! Preek beskikbaar op Google by </w:t>
      </w:r>
      <w:hyperlink r:id="rId5" w:history="1">
        <w:r>
          <w:rPr>
            <w:rStyle w:val="Hyperlink"/>
          </w:rPr>
          <w:t>ngkerklevubu.co.za</w:t>
        </w:r>
      </w:hyperlink>
      <w:r>
        <w:t xml:space="preserve"> Ds. Petrus.</w:t>
      </w:r>
    </w:p>
    <w:p w:rsidR="00133568" w:rsidRDefault="00133568" w:rsidP="00133568"/>
    <w:p w:rsidR="00133568" w:rsidRDefault="00133568" w:rsidP="00133568">
      <w:r>
        <w:t>Woensdag</w:t>
      </w:r>
    </w:p>
    <w:p w:rsidR="00133568" w:rsidRDefault="00133568" w:rsidP="00133568">
      <w:r>
        <w:t xml:space="preserve">Joh. 1:  1 -3, 17: 14, 17, 26. 1 </w:t>
      </w:r>
      <w:proofErr w:type="spellStart"/>
      <w:r>
        <w:t>Thes.1</w:t>
      </w:r>
      <w:proofErr w:type="spellEnd"/>
      <w:r>
        <w:t xml:space="preserve">: 2 -10; 2: 13 – 16;  Teks 1 </w:t>
      </w:r>
      <w:proofErr w:type="spellStart"/>
      <w:r>
        <w:t>Thes</w:t>
      </w:r>
      <w:proofErr w:type="spellEnd"/>
      <w:r>
        <w:t xml:space="preserve">. 2: 13 Tema: "Christus is God se Woord wat in ons werksaam is as God se Woord." Die verskil tussen Christus wie God se Woord is en mense se gepraat oor hul eie goddelike ervarings is soos die verskil in die wyse waarop ouers met kinders praat teenoor die wyse waarop kinders in bendes met mekaar praat. Ouers wat kinders aanspreek maak nie sommer gemoedelike praatjies nie. In die woorde van ouers vind ŉ kind hom of haar ingebind in hul liefde, sorg en behae. Ouers se woorde bind kinders in hul liefde in en vas. Dit is hoe Christus Homself as God se Woord vir sy kinders openbaar in Joh. 17. Hy gee sy woorde oor sy lyding en opstanding aan sy kinders (vers 14), heilig hulle vir sy liefde deur hierdie woorde (vers 17) en sluit hulle deur sy Woord in, in die liefde van die Vader en Seun vir mekaar. (vers 26) Christus se woorde oor sy lyding en opstanding bind ons in die liefde van die ware en lewende God in. In bendes praat kinders met mekaar as kinders met afwesige ouers. Vir hulle is ouers se woorde net leë niksseggende woorde wat voorskriftelik, gebiedend, dreigend en veroordelend is, maar hulle  nie inbind in die liefde van ŉ teenwoordige ouer nie. Met mekaar praat hulle met kragvolle gesegdes waarin hulle grootmense met krag en mag wil wees. Hulle ontvang en aanvaar se woorde as bemagtiging om grootmense te wees. Dit is wat in afgodsdiens gebeur! Mense praat hulle sélf goddelik in die afwesigheid van die liefde van God. Hulle vertel hul </w:t>
      </w:r>
      <w:proofErr w:type="spellStart"/>
      <w:r>
        <w:t>eíe</w:t>
      </w:r>
      <w:proofErr w:type="spellEnd"/>
      <w:r>
        <w:t xml:space="preserve"> lewensverhale as goddelike ervarings, hul </w:t>
      </w:r>
      <w:proofErr w:type="spellStart"/>
      <w:r>
        <w:t>eíe</w:t>
      </w:r>
      <w:proofErr w:type="spellEnd"/>
      <w:r>
        <w:t xml:space="preserve"> menslike optredes as die optredes van God self, en hou hul </w:t>
      </w:r>
      <w:proofErr w:type="spellStart"/>
      <w:r>
        <w:t>eíe</w:t>
      </w:r>
      <w:proofErr w:type="spellEnd"/>
      <w:r>
        <w:t xml:space="preserve"> lewe en persoon voor asof God self in en deur hulle sy goddelike lewe en Naam uitbeeld. Hulle bedoel dít: jy moet God en sy goddelikheid in hulle raaksien! Maar dis maar net menslike opgemaakte fantasieë oor goddelike ervarings, net mense woorde oor leë goddelikheid. Dis nie God se Woord, Jesus Christus nie. Preek beskikbaar op Google by </w:t>
      </w:r>
      <w:hyperlink r:id="rId6" w:history="1">
        <w:r>
          <w:rPr>
            <w:rStyle w:val="Hyperlink"/>
          </w:rPr>
          <w:t>ngkerklevubu.co.za</w:t>
        </w:r>
      </w:hyperlink>
      <w:r>
        <w:t xml:space="preserve"> Ds. Petrus</w:t>
      </w:r>
    </w:p>
    <w:p w:rsidR="00133568" w:rsidRDefault="00133568" w:rsidP="00133568"/>
    <w:p w:rsidR="00133568" w:rsidRDefault="00133568" w:rsidP="00133568">
      <w:r>
        <w:t>Donderdag</w:t>
      </w:r>
    </w:p>
    <w:p w:rsidR="00133568" w:rsidRDefault="00133568" w:rsidP="00133568">
      <w:r>
        <w:t xml:space="preserve">Joh. 1: 1 -3, 17: 14, 17, 26. 1 </w:t>
      </w:r>
      <w:proofErr w:type="spellStart"/>
      <w:r>
        <w:t>Thes.1</w:t>
      </w:r>
      <w:proofErr w:type="spellEnd"/>
      <w:r>
        <w:t xml:space="preserve">: 2 -10; 2: 13 – 16; Teks 1 </w:t>
      </w:r>
      <w:proofErr w:type="spellStart"/>
      <w:r>
        <w:t>Thes</w:t>
      </w:r>
      <w:proofErr w:type="spellEnd"/>
      <w:r>
        <w:t>. 2: 13 Tema: "Christus is God se Woord wat in ons werksaam is as God se Woord." Ons ervaar as kerk van die Here ŉ diep aanslag om die Woord van God mensewoorde te maak. Dit kom van staatsteologiese fakulteite wat nog net religieuse studies aanbied sonder enige belydenisgrondslag én vanaf die kansels in eredienste na ons toe. Hierdie aanslag op die Woord van God klink só: </w:t>
      </w:r>
    </w:p>
    <w:p w:rsidR="00133568" w:rsidRDefault="00133568" w:rsidP="00133568">
      <w:r>
        <w:t>Die Bybel is ŉ versameling van mense se teologiese opvattings: hul idees, aandoeninge en ervarings óór God. Bybel lees beteken ons moet hul opvattings en ervarings van God in hul lewe van die verlede verstaan, en dan moet ons húlle opvattings en ervarings oor God in ons eie lewe prakties maak. Ons moet egter hulle gods-idees en ervarings losmaak van hul antieke lewe en in ons nuwe tyd vergeestelik. Met al hierdie wetenskaplike skyn is hierdie presies wat God se woord as afgodsdiens openbaar: elkeen sien en dien God op sy eie manier. Al verskil tussen nou se afgodsdiensbedryf met die afgodsdiensbedryf van die antieke tyd is dat  elke hedendaagse eie godservaring een “</w:t>
      </w:r>
      <w:proofErr w:type="spellStart"/>
      <w:r>
        <w:t>sticker</w:t>
      </w:r>
      <w:proofErr w:type="spellEnd"/>
      <w:r>
        <w:t xml:space="preserve">” op kry. Die </w:t>
      </w:r>
      <w:proofErr w:type="spellStart"/>
      <w:r>
        <w:t>sticker</w:t>
      </w:r>
      <w:proofErr w:type="spellEnd"/>
      <w:r>
        <w:t xml:space="preserve"> is “Jesus”. Een naam vir elkeen se eie godservaring! Hy is nie meer God op so wyse dat Hy jou insluit in die Vader se liefde nie. Hy is sommer net jou “</w:t>
      </w:r>
      <w:proofErr w:type="spellStart"/>
      <w:r>
        <w:t>geloofskonstrukt</w:t>
      </w:r>
      <w:proofErr w:type="spellEnd"/>
      <w:r>
        <w:t xml:space="preserve">”, sal die geleerde geestelikes sê! So word die Here Jesus self net ŉ geestelike mens met baie besondere idees, gevoelens en ervarings óór God. Hy is nie meer die Woord van God waardeur jy jou tot die ware en lewende God bekeer en in sy liefde ingesluit word nie. In hierdie </w:t>
      </w:r>
      <w:proofErr w:type="spellStart"/>
      <w:r>
        <w:t>pseudo</w:t>
      </w:r>
      <w:proofErr w:type="spellEnd"/>
      <w:r>
        <w:t xml:space="preserve"> (valse) -wetenskaplike geestelikheid is die Here Jesus nie meer die Woord van God nie. Net so word mense se geestelike ervarings van hul goddelikheid (wat niks anders as mensewoorde is nie) die inhoud van die prediking in eredienste. Dit is afgodsdiens. Dis leë gedramatiseerde geestelikheid van mense vir wie Christus nie God se Woord is nie. Preek beskikbaar op Google by </w:t>
      </w:r>
      <w:hyperlink r:id="rId7" w:history="1">
        <w:r>
          <w:rPr>
            <w:rStyle w:val="Hyperlink"/>
          </w:rPr>
          <w:t>ngkerklevubu.co.za</w:t>
        </w:r>
      </w:hyperlink>
      <w:r>
        <w:t xml:space="preserve"> Ds. Petrus</w:t>
      </w:r>
    </w:p>
    <w:p w:rsidR="00133568" w:rsidRDefault="00133568" w:rsidP="00133568"/>
    <w:p w:rsidR="00133568" w:rsidRDefault="00133568" w:rsidP="00133568">
      <w:r>
        <w:t>Vrydag</w:t>
      </w:r>
    </w:p>
    <w:p w:rsidR="00133568" w:rsidRPr="00133568" w:rsidRDefault="00133568" w:rsidP="002F6A8B">
      <w:r>
        <w:t xml:space="preserve">Joh. 1: 1 -3, 17: 14, 17, 26. 1 </w:t>
      </w:r>
      <w:proofErr w:type="spellStart"/>
      <w:r>
        <w:t>Thes.1</w:t>
      </w:r>
      <w:proofErr w:type="spellEnd"/>
      <w:r>
        <w:t xml:space="preserve">: 2 -10; 2: 13 – 16; Teks 1 </w:t>
      </w:r>
      <w:proofErr w:type="spellStart"/>
      <w:r>
        <w:t>Thes</w:t>
      </w:r>
      <w:proofErr w:type="spellEnd"/>
      <w:r>
        <w:t>. 2: 13 Tema: "Christus is God se Woord wat in ons werksaam is as God se Woord." Ons ervaar in die NG Kerk tans die hartseer dat een van ons kerklike vergaderinge, en dit is al wat dit is, net nog een kerklike vergadering, het die besluit geneem dat God se Woord het hulle by ŉ dooie punt uitgebring. Volgens hul selfverklaring het hulle as geestelikes met die Bybel in ŉ doodloopstraat beland wat hulle nie meer kan wys hoe om God lief te hê nie. Daarom verklaar die geestelikes dat elkeen nou self kan besluit sonder die Woord van God wat vir hom liefde is, en al is dit vir ander sonde, is dit dan liefde soos jý God sien en ervaar. Wat is dit anders as die houding dat elkeen maar sy eie idee, gevoel en ervaring oor God het, en elkeen aanbid God soos hy self voel en dink? Jy vóél God is só! Mooi vir jóú! Jy ervaar God anders! Kry vir jou! Elkeen moet net die “</w:t>
      </w:r>
      <w:proofErr w:type="spellStart"/>
      <w:r>
        <w:t>sticker</w:t>
      </w:r>
      <w:proofErr w:type="spellEnd"/>
      <w:r>
        <w:t xml:space="preserve">” "Jesus" op sy godservaring sit! In Tessalonika het gelowiges juis </w:t>
      </w:r>
      <w:proofErr w:type="spellStart"/>
      <w:r>
        <w:t>gebréék</w:t>
      </w:r>
      <w:proofErr w:type="spellEnd"/>
      <w:r>
        <w:t xml:space="preserve"> met hierdie afgodsdiens: “Elkeen sien, ervaar en aanbid God op sy eie manier, en almal is ewe reg”, en hulle tot die een ware en lewende God bekeer tot hierdie geloof: “Een, ware en lewende God het my in en deur Christus se lyding en opstanding in sy liefde ingesluit en vasgebind.” Hoe kan ons in ŉ Christelike Kerk sit en ons wegkeer van die ware en lewende God na die aanvaarding van ŉ veelgodedom – met afgodsbeelde oor Jesus? Want die geestelike geleerdes en leraars wil maak dat ons nie meer Christus as God se Woord ontvang en aanvaar nie, maar hul mense woorde oor goddelike ervarings, idees en gevoelens óór God! Maar... hulle besluite ís nie ons besluite nie! Ons behoort nie elkeen aan die god van ons ervarings en luister nie na geestelike bendes se goddelike woorde nie. Ons gelowiges het Christus as Woord van God ontvang en aanvaar, en ons na die ware lewende God bekeer om na sy Woord te luister. Preek beskikbaar op Google by </w:t>
      </w:r>
      <w:hyperlink r:id="rId8" w:history="1">
        <w:r>
          <w:rPr>
            <w:rStyle w:val="Hyperlink"/>
          </w:rPr>
          <w:t>ngkerklevubu.co.za</w:t>
        </w:r>
      </w:hyperlink>
      <w:r>
        <w:t xml:space="preserve"> Ds. Petrus</w:t>
      </w:r>
    </w:p>
    <w:sectPr w:rsidR="00133568" w:rsidRPr="00133568" w:rsidSect="00A83A4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savePreviewPicture/>
  <w:compat/>
  <w:rsids>
    <w:rsidRoot w:val="002F6A8B"/>
    <w:rsid w:val="000663A1"/>
    <w:rsid w:val="00067258"/>
    <w:rsid w:val="000C3212"/>
    <w:rsid w:val="000D7903"/>
    <w:rsid w:val="00114412"/>
    <w:rsid w:val="00127060"/>
    <w:rsid w:val="00131B72"/>
    <w:rsid w:val="00133568"/>
    <w:rsid w:val="0014186D"/>
    <w:rsid w:val="001647BD"/>
    <w:rsid w:val="00173DCF"/>
    <w:rsid w:val="001A6F78"/>
    <w:rsid w:val="001C7CD1"/>
    <w:rsid w:val="001E3B9C"/>
    <w:rsid w:val="00226177"/>
    <w:rsid w:val="00234DBB"/>
    <w:rsid w:val="00242D49"/>
    <w:rsid w:val="0024542E"/>
    <w:rsid w:val="002A0B57"/>
    <w:rsid w:val="002E7677"/>
    <w:rsid w:val="002E780D"/>
    <w:rsid w:val="002F6A8B"/>
    <w:rsid w:val="00350447"/>
    <w:rsid w:val="00364168"/>
    <w:rsid w:val="003A5CC8"/>
    <w:rsid w:val="003D1E1C"/>
    <w:rsid w:val="003D450C"/>
    <w:rsid w:val="003E760F"/>
    <w:rsid w:val="0043621C"/>
    <w:rsid w:val="00457D7E"/>
    <w:rsid w:val="00457ECB"/>
    <w:rsid w:val="00461CCF"/>
    <w:rsid w:val="00484F94"/>
    <w:rsid w:val="004D075E"/>
    <w:rsid w:val="004E4F3D"/>
    <w:rsid w:val="004E58AE"/>
    <w:rsid w:val="004F4288"/>
    <w:rsid w:val="0051767F"/>
    <w:rsid w:val="0052063D"/>
    <w:rsid w:val="00524EA9"/>
    <w:rsid w:val="005311DA"/>
    <w:rsid w:val="005373D4"/>
    <w:rsid w:val="005A0038"/>
    <w:rsid w:val="005D173B"/>
    <w:rsid w:val="005D21CA"/>
    <w:rsid w:val="005E149F"/>
    <w:rsid w:val="00603231"/>
    <w:rsid w:val="00622348"/>
    <w:rsid w:val="006707F6"/>
    <w:rsid w:val="0067794F"/>
    <w:rsid w:val="00680404"/>
    <w:rsid w:val="00691260"/>
    <w:rsid w:val="0069333E"/>
    <w:rsid w:val="007002F4"/>
    <w:rsid w:val="00705CA4"/>
    <w:rsid w:val="007975D2"/>
    <w:rsid w:val="00847AEF"/>
    <w:rsid w:val="008A587E"/>
    <w:rsid w:val="008E6CF6"/>
    <w:rsid w:val="00906D4C"/>
    <w:rsid w:val="009215B1"/>
    <w:rsid w:val="00940922"/>
    <w:rsid w:val="00951FF1"/>
    <w:rsid w:val="00953C94"/>
    <w:rsid w:val="00991A4E"/>
    <w:rsid w:val="009D04BF"/>
    <w:rsid w:val="009E5381"/>
    <w:rsid w:val="009E5BE6"/>
    <w:rsid w:val="009F5371"/>
    <w:rsid w:val="00A1585B"/>
    <w:rsid w:val="00A7552C"/>
    <w:rsid w:val="00A75551"/>
    <w:rsid w:val="00A83A47"/>
    <w:rsid w:val="00AF1208"/>
    <w:rsid w:val="00B64B37"/>
    <w:rsid w:val="00BC027D"/>
    <w:rsid w:val="00BF4449"/>
    <w:rsid w:val="00BF7C37"/>
    <w:rsid w:val="00C11165"/>
    <w:rsid w:val="00C63B8F"/>
    <w:rsid w:val="00C76E7D"/>
    <w:rsid w:val="00CA1AE0"/>
    <w:rsid w:val="00D45399"/>
    <w:rsid w:val="00D829DC"/>
    <w:rsid w:val="00D91914"/>
    <w:rsid w:val="00DD0044"/>
    <w:rsid w:val="00DE5580"/>
    <w:rsid w:val="00DF5DBC"/>
    <w:rsid w:val="00E10816"/>
    <w:rsid w:val="00E13DF6"/>
    <w:rsid w:val="00EA78C3"/>
    <w:rsid w:val="00EF4280"/>
    <w:rsid w:val="00F26CDA"/>
    <w:rsid w:val="00F458AC"/>
    <w:rsid w:val="00F54AD7"/>
    <w:rsid w:val="00F824A9"/>
    <w:rsid w:val="00F83BA2"/>
    <w:rsid w:val="00FA6B58"/>
    <w:rsid w:val="00FC4BE6"/>
    <w:rsid w:val="00FE6B2A"/>
    <w:rsid w:val="00FF4D30"/>
  </w:rsids>
  <m:mathPr>
    <m:mathFont m:val="Cambria Math"/>
    <m:brkBin m:val="before"/>
    <m:brkBinSub m:val="--"/>
    <m:smallFrac m:val="off"/>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af-Z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A8B"/>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3568"/>
    <w:rPr>
      <w:color w:val="0000FF"/>
      <w:u w:val="single"/>
    </w:rPr>
  </w:style>
</w:styles>
</file>

<file path=word/webSettings.xml><?xml version="1.0" encoding="utf-8"?>
<w:webSettings xmlns:r="http://schemas.openxmlformats.org/officeDocument/2006/relationships" xmlns:w="http://schemas.openxmlformats.org/wordprocessingml/2006/main">
  <w:divs>
    <w:div w:id="1534071142">
      <w:bodyDiv w:val="1"/>
      <w:marLeft w:val="0"/>
      <w:marRight w:val="0"/>
      <w:marTop w:val="0"/>
      <w:marBottom w:val="0"/>
      <w:divBdr>
        <w:top w:val="none" w:sz="0" w:space="0" w:color="auto"/>
        <w:left w:val="none" w:sz="0" w:space="0" w:color="auto"/>
        <w:bottom w:val="none" w:sz="0" w:space="0" w:color="auto"/>
        <w:right w:val="none" w:sz="0" w:space="0" w:color="auto"/>
      </w:divBdr>
    </w:div>
    <w:div w:id="1652363688">
      <w:bodyDiv w:val="1"/>
      <w:marLeft w:val="0"/>
      <w:marRight w:val="0"/>
      <w:marTop w:val="0"/>
      <w:marBottom w:val="0"/>
      <w:divBdr>
        <w:top w:val="none" w:sz="0" w:space="0" w:color="auto"/>
        <w:left w:val="none" w:sz="0" w:space="0" w:color="auto"/>
        <w:bottom w:val="none" w:sz="0" w:space="0" w:color="auto"/>
        <w:right w:val="none" w:sz="0" w:space="0" w:color="auto"/>
      </w:divBdr>
    </w:div>
    <w:div w:id="20185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gkerklevubu.co.za" TargetMode="External"/><Relationship Id="rId3" Type="http://schemas.openxmlformats.org/officeDocument/2006/relationships/webSettings" Target="webSettings.xml"/><Relationship Id="rId7" Type="http://schemas.openxmlformats.org/officeDocument/2006/relationships/hyperlink" Target="http://ngkerklevubu.co.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gkerklevubu.co.za" TargetMode="External"/><Relationship Id="rId5" Type="http://schemas.openxmlformats.org/officeDocument/2006/relationships/hyperlink" Target="http://ngkerklevubu.co.za" TargetMode="External"/><Relationship Id="rId10" Type="http://schemas.openxmlformats.org/officeDocument/2006/relationships/theme" Target="theme/theme1.xml"/><Relationship Id="rId4" Type="http://schemas.openxmlformats.org/officeDocument/2006/relationships/hyperlink" Target="http://ngkerklevubu.co.z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 KERK LEVUBU</dc:creator>
  <cp:lastModifiedBy>NG KERK LEVUBU</cp:lastModifiedBy>
  <cp:revision>3</cp:revision>
  <dcterms:created xsi:type="dcterms:W3CDTF">2020-01-03T07:31:00Z</dcterms:created>
  <dcterms:modified xsi:type="dcterms:W3CDTF">2020-03-29T11:00:00Z</dcterms:modified>
</cp:coreProperties>
</file>